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F42C3" w14:textId="1AB251F0" w:rsidR="002C7EC7" w:rsidRPr="002C7EC7" w:rsidRDefault="009703A1" w:rsidP="002C7EC7">
      <w:pPr>
        <w:jc w:val="center"/>
        <w:rPr>
          <w:rFonts w:ascii="Times New Roman" w:hAnsi="Times New Roman" w:cs="Times New Roman"/>
          <w:u w:val="single"/>
        </w:rPr>
      </w:pPr>
      <w:r>
        <w:rPr>
          <w:rFonts w:ascii="Times New Roman" w:hAnsi="Times New Roman" w:cs="Times New Roman"/>
          <w:highlight w:val="yellow"/>
          <w:u w:val="single"/>
        </w:rPr>
        <w:t>Exam</w:t>
      </w:r>
      <w:r w:rsidR="00BB3BEF" w:rsidRPr="006B14CA">
        <w:rPr>
          <w:rFonts w:ascii="Times New Roman" w:hAnsi="Times New Roman" w:cs="Times New Roman"/>
          <w:highlight w:val="yellow"/>
          <w:u w:val="single"/>
        </w:rPr>
        <w:t xml:space="preserve"> </w:t>
      </w:r>
      <w:r w:rsidR="009965F1">
        <w:rPr>
          <w:rFonts w:ascii="Times New Roman" w:hAnsi="Times New Roman" w:cs="Times New Roman"/>
          <w:highlight w:val="yellow"/>
          <w:u w:val="single"/>
        </w:rPr>
        <w:t>5</w:t>
      </w:r>
      <w:r w:rsidR="00BB3BEF"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C946FD">
        <w:rPr>
          <w:rFonts w:ascii="Times New Roman" w:hAnsi="Times New Roman" w:cs="Times New Roman"/>
          <w:sz w:val="32"/>
          <w:szCs w:val="32"/>
          <w:highlight w:val="yellow"/>
          <w:u w:val="single"/>
        </w:rPr>
        <w:t>Thursday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Ju</w:t>
      </w:r>
      <w:r w:rsidR="00E9144C">
        <w:rPr>
          <w:rFonts w:ascii="Times New Roman" w:hAnsi="Times New Roman" w:cs="Times New Roman"/>
          <w:sz w:val="32"/>
          <w:szCs w:val="32"/>
          <w:highlight w:val="yellow"/>
          <w:u w:val="single"/>
        </w:rPr>
        <w:t>ly</w:t>
      </w:r>
      <w:r w:rsidR="00AF6B4D" w:rsidRPr="00AF6B4D">
        <w:rPr>
          <w:rFonts w:ascii="Times New Roman" w:hAnsi="Times New Roman" w:cs="Times New Roman"/>
          <w:sz w:val="32"/>
          <w:szCs w:val="32"/>
          <w:highlight w:val="yellow"/>
          <w:u w:val="single"/>
        </w:rPr>
        <w:t xml:space="preserve"> </w:t>
      </w:r>
      <w:r w:rsidR="009965F1">
        <w:rPr>
          <w:rFonts w:ascii="Times New Roman" w:hAnsi="Times New Roman" w:cs="Times New Roman"/>
          <w:sz w:val="32"/>
          <w:szCs w:val="32"/>
          <w:highlight w:val="yellow"/>
          <w:u w:val="single"/>
        </w:rPr>
        <w:t>10</w:t>
      </w:r>
      <w:r w:rsidR="00AF6B4D" w:rsidRPr="00AF6B4D">
        <w:rPr>
          <w:rFonts w:ascii="Times New Roman" w:hAnsi="Times New Roman" w:cs="Times New Roman"/>
          <w:sz w:val="32"/>
          <w:szCs w:val="32"/>
          <w:highlight w:val="yellow"/>
          <w:u w:val="single"/>
        </w:rPr>
        <w:t>,</w:t>
      </w:r>
      <w:r>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0680D96F" w14:textId="77777777" w:rsidR="002C7EC7" w:rsidRPr="002C7EC7" w:rsidRDefault="002C7EC7" w:rsidP="002C7EC7">
      <w:pPr>
        <w:rPr>
          <w:rFonts w:ascii="Times New Roman" w:hAnsi="Times New Roman" w:cs="Times New Roman"/>
          <w:sz w:val="22"/>
          <w:szCs w:val="22"/>
        </w:rPr>
      </w:pPr>
    </w:p>
    <w:p w14:paraId="19622334" w14:textId="77777777" w:rsidR="009965F1" w:rsidRPr="009965F1" w:rsidRDefault="009965F1" w:rsidP="009965F1">
      <w:pPr>
        <w:rPr>
          <w:rFonts w:ascii="Times New Roman" w:hAnsi="Times New Roman" w:cs="Times New Roman"/>
          <w:sz w:val="22"/>
          <w:szCs w:val="22"/>
        </w:rPr>
      </w:pPr>
    </w:p>
    <w:p w14:paraId="64ED4AA5" w14:textId="77777777" w:rsidR="009965F1" w:rsidRPr="009965F1" w:rsidRDefault="009965F1" w:rsidP="009965F1">
      <w:pPr>
        <w:rPr>
          <w:rFonts w:ascii="Times New Roman" w:hAnsi="Times New Roman" w:cs="Times New Roman"/>
          <w:sz w:val="22"/>
          <w:szCs w:val="22"/>
        </w:rPr>
      </w:pPr>
      <w:r w:rsidRPr="009965F1">
        <w:rPr>
          <w:rFonts w:ascii="Times New Roman" w:hAnsi="Times New Roman" w:cs="Times New Roman"/>
          <w:sz w:val="22"/>
          <w:szCs w:val="22"/>
          <w:highlight w:val="yellow"/>
        </w:rPr>
        <w:t>1. After</w:t>
      </w:r>
      <w:r w:rsidRPr="009965F1">
        <w:rPr>
          <w:rFonts w:ascii="Times New Roman" w:hAnsi="Times New Roman" w:cs="Times New Roman"/>
          <w:sz w:val="22"/>
          <w:szCs w:val="22"/>
        </w:rPr>
        <w:t xml:space="preserve"> watching "Overdose: The Next Financial Crisis," what does the film present correspond to the weekly readings? Please illustrate a few.</w:t>
      </w:r>
    </w:p>
    <w:p w14:paraId="7E558417" w14:textId="77777777" w:rsidR="009965F1" w:rsidRPr="009965F1" w:rsidRDefault="009965F1" w:rsidP="009965F1">
      <w:pPr>
        <w:rPr>
          <w:rFonts w:ascii="Times New Roman" w:hAnsi="Times New Roman" w:cs="Times New Roman"/>
          <w:sz w:val="22"/>
          <w:szCs w:val="22"/>
        </w:rPr>
      </w:pPr>
    </w:p>
    <w:p w14:paraId="31B952A1" w14:textId="496D98D0" w:rsidR="009965F1" w:rsidRPr="009965F1" w:rsidRDefault="009965F1" w:rsidP="009965F1">
      <w:pPr>
        <w:rPr>
          <w:rFonts w:ascii="Times New Roman" w:hAnsi="Times New Roman" w:cs="Times New Roman"/>
          <w:sz w:val="22"/>
          <w:szCs w:val="22"/>
        </w:rPr>
      </w:pPr>
      <w:r w:rsidRPr="009965F1">
        <w:rPr>
          <w:rFonts w:ascii="Times New Roman" w:hAnsi="Times New Roman" w:cs="Times New Roman"/>
          <w:sz w:val="22"/>
          <w:szCs w:val="22"/>
        </w:rPr>
        <w:t xml:space="preserve"> </w:t>
      </w:r>
      <w:r w:rsidRPr="009965F1">
        <w:rPr>
          <w:rFonts w:ascii="Times New Roman" w:hAnsi="Times New Roman" w:cs="Times New Roman"/>
          <w:sz w:val="22"/>
          <w:szCs w:val="22"/>
          <w:highlight w:val="yellow"/>
        </w:rPr>
        <w:t>2. Please</w:t>
      </w:r>
      <w:r w:rsidRPr="009965F1">
        <w:rPr>
          <w:rFonts w:ascii="Times New Roman" w:hAnsi="Times New Roman" w:cs="Times New Roman"/>
          <w:sz w:val="22"/>
          <w:szCs w:val="22"/>
        </w:rPr>
        <w:t xml:space="preserve"> summarize "Why isn't Wall Street Fraud Prosecuted, parts 1 and 2" and analyze how the "culture (broadly defined) could be the problem for the control of white-collar crime. It is expected that you offer some solid suggestions that can be possibly done to change that (it is not difficult to point out what should be done, but with the established status quo, the resistance of changes is not hard to imagine. Therefore, a suggestion should take that into </w:t>
      </w:r>
      <w:r w:rsidRPr="009965F1">
        <w:rPr>
          <w:rFonts w:ascii="Times New Roman" w:hAnsi="Times New Roman" w:cs="Times New Roman"/>
          <w:sz w:val="22"/>
          <w:szCs w:val="22"/>
        </w:rPr>
        <w:t>account,</w:t>
      </w:r>
      <w:r w:rsidRPr="009965F1">
        <w:rPr>
          <w:rFonts w:ascii="Times New Roman" w:hAnsi="Times New Roman" w:cs="Times New Roman"/>
          <w:sz w:val="22"/>
          <w:szCs w:val="22"/>
        </w:rPr>
        <w:t xml:space="preserve"> or it will never be done.)</w:t>
      </w:r>
    </w:p>
    <w:p w14:paraId="1E0376B7" w14:textId="0C8C46D9" w:rsidR="00D10729" w:rsidRPr="00E9144C" w:rsidRDefault="005B1D04" w:rsidP="009965F1">
      <w:pPr>
        <w:rPr>
          <w:rFonts w:ascii="Times New Roman" w:hAnsi="Times New Roman" w:cs="Times New Roman"/>
          <w:sz w:val="22"/>
          <w:szCs w:val="22"/>
        </w:rPr>
      </w:pPr>
      <w:r>
        <w:rPr>
          <w:rFonts w:ascii="Times New Roman" w:hAnsi="Times New Roman" w:cs="Times New Roman"/>
          <w:u w:val="single"/>
        </w:rPr>
        <w:t>___________________________________________________________________</w:t>
      </w:r>
      <w:r w:rsidR="004758E7">
        <w:rPr>
          <w:rFonts w:ascii="Times New Roman" w:hAnsi="Times New Roman" w:cs="Times New Roman"/>
          <w:u w:val="single"/>
        </w:rPr>
        <w:t>_____________</w:t>
      </w:r>
      <w:r w:rsidR="00E9144C">
        <w:rPr>
          <w:rFonts w:ascii="Times New Roman" w:hAnsi="Times New Roman" w:cs="Times New Roman"/>
          <w:u w:val="single"/>
        </w:rPr>
        <w:t>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133DE696" w:rsidR="002177F1" w:rsidRDefault="002C7EC7"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2</w:t>
      </w:r>
      <w:r w:rsidR="00EF0CD5">
        <w:rPr>
          <w:rFonts w:ascii="Times New Roman" w:hAnsi="Times New Roman" w:cs="Times New Roman"/>
          <w:sz w:val="32"/>
          <w:szCs w:val="32"/>
          <w:highlight w:val="yellow"/>
        </w:rPr>
        <w:t>-3</w:t>
      </w:r>
      <w:r>
        <w:rPr>
          <w:rFonts w:ascii="Times New Roman" w:hAnsi="Times New Roman" w:cs="Times New Roman"/>
          <w:sz w:val="32"/>
          <w:szCs w:val="32"/>
          <w:highlight w:val="yellow"/>
        </w:rPr>
        <w:t xml:space="preserve"> pages</w:t>
      </w:r>
      <w:r w:rsidR="00C81F8D" w:rsidRPr="004758E7">
        <w:rPr>
          <w:rFonts w:ascii="Times New Roman" w:hAnsi="Times New Roman" w:cs="Times New Roman"/>
          <w:sz w:val="32"/>
          <w:szCs w:val="32"/>
          <w:highlight w:val="yellow"/>
        </w:rPr>
        <w:t xml:space="preserve"> </w:t>
      </w:r>
      <w:r w:rsidR="00531599">
        <w:rPr>
          <w:rFonts w:ascii="Times New Roman" w:hAnsi="Times New Roman" w:cs="Times New Roman"/>
          <w:sz w:val="32"/>
          <w:szCs w:val="32"/>
          <w:highlight w:val="yellow"/>
        </w:rPr>
        <w:t>APA format</w:t>
      </w:r>
      <w:r w:rsidR="00C81F8D" w:rsidRPr="004758E7">
        <w:rPr>
          <w:rFonts w:ascii="Times New Roman" w:hAnsi="Times New Roman" w:cs="Times New Roman"/>
          <w:sz w:val="32"/>
          <w:szCs w:val="32"/>
          <w:highlight w:val="yellow"/>
        </w:rPr>
        <w:t>-</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677E1444"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p>
    <w:p w14:paraId="59F7FCD0" w14:textId="77777777" w:rsidR="00061B58" w:rsidRPr="00AF6B4D" w:rsidRDefault="00061B58" w:rsidP="00AF6B4D">
      <w:pPr>
        <w:jc w:val="both"/>
        <w:rPr>
          <w:rFonts w:ascii="Times New Roman" w:hAnsi="Times New Roman" w:cs="Times New Roman"/>
          <w:sz w:val="22"/>
          <w:szCs w:val="22"/>
        </w:rPr>
      </w:pPr>
    </w:p>
    <w:p w14:paraId="696E9AF7" w14:textId="77777777" w:rsidR="009965F1" w:rsidRPr="004169A8" w:rsidRDefault="009965F1" w:rsidP="009965F1">
      <w:pPr>
        <w:shd w:val="clear" w:color="auto" w:fill="FFFFFF"/>
        <w:jc w:val="both"/>
        <w:rPr>
          <w:rFonts w:ascii="Times New Roman" w:hAnsi="Times New Roman" w:cs="Times New Roman"/>
          <w:color w:val="000000"/>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Pr="00AF6B4D">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Van Slyke, Shanna R., Michael L. Benson, and Francis T. Cullen. 2016</w:t>
      </w:r>
      <w:r w:rsidRPr="004169A8">
        <w:rPr>
          <w:rFonts w:ascii="Times New Roman" w:hAnsi="Times New Roman" w:cs="Times New Roman"/>
          <w:i/>
          <w:iCs/>
          <w:color w:val="000000"/>
          <w:bdr w:val="none" w:sz="0" w:space="0" w:color="auto" w:frame="1"/>
        </w:rPr>
        <w:t xml:space="preserve">. The Oxford Handbook of White Collar Crime. </w:t>
      </w:r>
      <w:r w:rsidRPr="004169A8">
        <w:rPr>
          <w:rFonts w:ascii="Times New Roman" w:hAnsi="Times New Roman" w:cs="Times New Roman"/>
          <w:color w:val="000000"/>
          <w:bdr w:val="none" w:sz="0" w:space="0" w:color="auto" w:frame="1"/>
        </w:rPr>
        <w:t>Oxford University Press. ISBN: 9780199925513</w:t>
      </w:r>
    </w:p>
    <w:p w14:paraId="533BF389" w14:textId="77777777" w:rsidR="009965F1" w:rsidRPr="000E7414" w:rsidRDefault="009965F1" w:rsidP="009965F1">
      <w:pPr>
        <w:shd w:val="clear" w:color="auto" w:fill="FFFFFF"/>
        <w:rPr>
          <w:rFonts w:ascii="Times New Roman" w:hAnsi="Times New Roman" w:cs="Times New Roman"/>
          <w:color w:val="000000"/>
          <w:sz w:val="32"/>
          <w:szCs w:val="32"/>
          <w:bdr w:val="none" w:sz="0" w:space="0" w:color="auto" w:frame="1"/>
        </w:rPr>
      </w:pPr>
      <w:r w:rsidRPr="00133F86">
        <w:rPr>
          <w:rFonts w:ascii="Times New Roman" w:hAnsi="Times New Roman" w:cs="Times New Roman"/>
          <w:color w:val="FF0000"/>
          <w:sz w:val="32"/>
          <w:szCs w:val="32"/>
          <w:bdr w:val="none" w:sz="0" w:space="0" w:color="auto" w:frame="1"/>
        </w:rPr>
        <w:t xml:space="preserve">Chapters </w:t>
      </w:r>
      <w:r>
        <w:rPr>
          <w:rFonts w:ascii="Times New Roman" w:hAnsi="Times New Roman" w:cs="Times New Roman"/>
          <w:color w:val="FF0000"/>
          <w:sz w:val="32"/>
          <w:szCs w:val="32"/>
          <w:bdr w:val="none" w:sz="0" w:space="0" w:color="auto" w:frame="1"/>
        </w:rPr>
        <w:t>14, 15, 17</w:t>
      </w:r>
      <w:r w:rsidRPr="000E7414">
        <w:rPr>
          <w:rFonts w:ascii="Times New Roman" w:hAnsi="Times New Roman" w:cs="Times New Roman"/>
          <w:color w:val="000000"/>
          <w:sz w:val="32"/>
          <w:szCs w:val="32"/>
          <w:bdr w:val="none" w:sz="0" w:space="0" w:color="auto" w:frame="1"/>
        </w:rPr>
        <w:br/>
      </w:r>
    </w:p>
    <w:p w14:paraId="3DFAA7A3" w14:textId="77777777" w:rsidR="009965F1" w:rsidRDefault="009965F1" w:rsidP="009965F1">
      <w:pPr>
        <w:shd w:val="clear" w:color="auto" w:fill="FFFFFF"/>
        <w:jc w:val="both"/>
        <w:rPr>
          <w:rFonts w:ascii="Times New Roman" w:hAnsi="Times New Roman" w:cs="Times New Roman"/>
          <w:color w:val="000000"/>
          <w:sz w:val="22"/>
          <w:szCs w:val="22"/>
          <w:highlight w:val="yellow"/>
          <w:bdr w:val="none" w:sz="0" w:space="0" w:color="auto" w:frame="1"/>
        </w:rPr>
      </w:pPr>
    </w:p>
    <w:p w14:paraId="53FDDC06" w14:textId="77777777" w:rsidR="009965F1" w:rsidRPr="004169A8" w:rsidRDefault="009965F1" w:rsidP="009965F1">
      <w:pPr>
        <w:shd w:val="clear" w:color="auto" w:fill="FFFFFF"/>
        <w:jc w:val="both"/>
        <w:rPr>
          <w:rFonts w:ascii="Times New Roman" w:hAnsi="Times New Roman" w:cs="Times New Roman"/>
          <w:color w:val="000000"/>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Johnston, Michael. 2014. Corruption, Contention and Reform: The Power of Deep Democratization. Cambridge: Cambridge University Press. ISBN: 9781107610064</w:t>
      </w:r>
    </w:p>
    <w:p w14:paraId="6E7072D3" w14:textId="7D805402" w:rsidR="00B275DC" w:rsidRDefault="009965F1" w:rsidP="009965F1">
      <w:pPr>
        <w:jc w:val="both"/>
        <w:rPr>
          <w:rFonts w:ascii="Times New Roman" w:hAnsi="Times New Roman" w:cs="Times New Roman"/>
          <w:color w:val="FF0000"/>
          <w:sz w:val="32"/>
          <w:szCs w:val="32"/>
          <w:bdr w:val="none" w:sz="0" w:space="0" w:color="auto" w:frame="1"/>
        </w:rPr>
      </w:pPr>
      <w:r w:rsidRPr="00133F86">
        <w:rPr>
          <w:rFonts w:ascii="Times New Roman" w:hAnsi="Times New Roman" w:cs="Times New Roman"/>
          <w:color w:val="FF0000"/>
          <w:sz w:val="32"/>
          <w:szCs w:val="32"/>
          <w:bdr w:val="none" w:sz="0" w:space="0" w:color="auto" w:frame="1"/>
        </w:rPr>
        <w:t xml:space="preserve">Chapters </w:t>
      </w:r>
      <w:r>
        <w:rPr>
          <w:rFonts w:ascii="Times New Roman" w:hAnsi="Times New Roman" w:cs="Times New Roman"/>
          <w:color w:val="FF0000"/>
          <w:sz w:val="32"/>
          <w:szCs w:val="32"/>
          <w:bdr w:val="none" w:sz="0" w:space="0" w:color="auto" w:frame="1"/>
        </w:rPr>
        <w:t>6</w:t>
      </w:r>
    </w:p>
    <w:p w14:paraId="3F23CA43" w14:textId="44D82C3E" w:rsidR="009965F1" w:rsidRDefault="009965F1" w:rsidP="009965F1">
      <w:pPr>
        <w:jc w:val="both"/>
        <w:rPr>
          <w:rFonts w:ascii="Times New Roman" w:hAnsi="Times New Roman" w:cs="Times New Roman"/>
          <w:color w:val="FF0000"/>
          <w:sz w:val="32"/>
          <w:szCs w:val="32"/>
          <w:bdr w:val="none" w:sz="0" w:space="0" w:color="auto" w:frame="1"/>
        </w:rPr>
      </w:pPr>
    </w:p>
    <w:p w14:paraId="34263305" w14:textId="77777777" w:rsidR="00106E70" w:rsidRPr="00106E70" w:rsidRDefault="00106E70" w:rsidP="009965F1">
      <w:pPr>
        <w:jc w:val="both"/>
        <w:rPr>
          <w:rFonts w:ascii="Times New Roman" w:hAnsi="Times New Roman" w:cs="Times New Roman"/>
          <w:bdr w:val="none" w:sz="0" w:space="0" w:color="auto" w:frame="1"/>
        </w:rPr>
      </w:pPr>
    </w:p>
    <w:p w14:paraId="29D475F5" w14:textId="73D96244" w:rsidR="00106E70" w:rsidRPr="00106E70" w:rsidRDefault="00106E70" w:rsidP="009965F1">
      <w:pPr>
        <w:jc w:val="both"/>
        <w:rPr>
          <w:rFonts w:ascii="Times New Roman" w:hAnsi="Times New Roman" w:cs="Times New Roman"/>
          <w:bdr w:val="none" w:sz="0" w:space="0" w:color="auto" w:frame="1"/>
        </w:rPr>
      </w:pPr>
      <w:r w:rsidRPr="00106E70">
        <w:rPr>
          <w:rFonts w:ascii="Times New Roman" w:hAnsi="Times New Roman" w:cs="Times New Roman"/>
          <w:bdr w:val="none" w:sz="0" w:space="0" w:color="auto" w:frame="1"/>
        </w:rPr>
        <w:t>Overdose: The Next Financial Crisis</w:t>
      </w:r>
    </w:p>
    <w:p w14:paraId="0B503D38" w14:textId="4DE5118B" w:rsidR="009965F1" w:rsidRPr="00106E70" w:rsidRDefault="00106E70" w:rsidP="009965F1">
      <w:pPr>
        <w:jc w:val="both"/>
        <w:rPr>
          <w:rFonts w:ascii="Times New Roman" w:hAnsi="Times New Roman" w:cs="Times New Roman"/>
          <w:color w:val="FF0000"/>
          <w:sz w:val="32"/>
          <w:szCs w:val="32"/>
        </w:rPr>
      </w:pPr>
      <w:hyperlink r:id="rId4" w:history="1">
        <w:r w:rsidRPr="00106E70">
          <w:rPr>
            <w:rStyle w:val="Hyperlink"/>
            <w:rFonts w:ascii="Times New Roman" w:hAnsi="Times New Roman" w:cs="Times New Roman"/>
            <w:color w:val="FF0000"/>
            <w:sz w:val="32"/>
            <w:szCs w:val="32"/>
          </w:rPr>
          <w:t>https://youtu.be/qc1WhS3qskU</w:t>
        </w:r>
      </w:hyperlink>
    </w:p>
    <w:p w14:paraId="67DED856" w14:textId="77777777" w:rsidR="00106E70" w:rsidRDefault="00106E70" w:rsidP="009965F1">
      <w:pPr>
        <w:jc w:val="both"/>
        <w:rPr>
          <w:rFonts w:ascii="Times New Roman" w:hAnsi="Times New Roman" w:cs="Times New Roman"/>
          <w:sz w:val="22"/>
          <w:szCs w:val="22"/>
        </w:rPr>
      </w:pPr>
    </w:p>
    <w:p w14:paraId="373A8B22" w14:textId="7096B685" w:rsidR="00106E70" w:rsidRPr="00106E70" w:rsidRDefault="00106E70" w:rsidP="009965F1">
      <w:pPr>
        <w:jc w:val="both"/>
        <w:rPr>
          <w:rFonts w:ascii="Times New Roman" w:hAnsi="Times New Roman" w:cs="Times New Roman"/>
        </w:rPr>
      </w:pPr>
    </w:p>
    <w:p w14:paraId="60E50CD1" w14:textId="2FAA6130" w:rsidR="00106E70" w:rsidRPr="00106E70" w:rsidRDefault="00106E70" w:rsidP="009965F1">
      <w:pPr>
        <w:jc w:val="both"/>
        <w:rPr>
          <w:rFonts w:ascii="Times New Roman" w:hAnsi="Times New Roman" w:cs="Times New Roman"/>
        </w:rPr>
      </w:pPr>
      <w:r w:rsidRPr="00106E70">
        <w:rPr>
          <w:rFonts w:ascii="Times New Roman" w:hAnsi="Times New Roman" w:cs="Times New Roman"/>
        </w:rPr>
        <w:t>Why Isn't Wall Street Fraud Prosecuted? Part 1</w:t>
      </w:r>
    </w:p>
    <w:p w14:paraId="32A2F71A" w14:textId="6B1E4916" w:rsidR="00106E70" w:rsidRPr="00106E70" w:rsidRDefault="00106E70" w:rsidP="009965F1">
      <w:pPr>
        <w:jc w:val="both"/>
        <w:rPr>
          <w:rFonts w:ascii="Times New Roman" w:hAnsi="Times New Roman" w:cs="Times New Roman"/>
          <w:color w:val="FF0000"/>
          <w:sz w:val="32"/>
          <w:szCs w:val="32"/>
        </w:rPr>
      </w:pPr>
      <w:hyperlink r:id="rId5" w:history="1">
        <w:r w:rsidRPr="00106E70">
          <w:rPr>
            <w:rStyle w:val="Hyperlink"/>
            <w:rFonts w:ascii="Times New Roman" w:hAnsi="Times New Roman" w:cs="Times New Roman"/>
            <w:color w:val="FF0000"/>
            <w:sz w:val="32"/>
            <w:szCs w:val="32"/>
          </w:rPr>
          <w:t>https://youtu.be/xmGmBqGLMp8</w:t>
        </w:r>
      </w:hyperlink>
      <w:r w:rsidRPr="00106E70">
        <w:rPr>
          <w:rFonts w:ascii="Times New Roman" w:hAnsi="Times New Roman" w:cs="Times New Roman"/>
          <w:color w:val="FF0000"/>
          <w:sz w:val="32"/>
          <w:szCs w:val="32"/>
        </w:rPr>
        <w:t xml:space="preserve">   </w:t>
      </w:r>
    </w:p>
    <w:p w14:paraId="03E6B5C6" w14:textId="77777777" w:rsidR="00106E70" w:rsidRDefault="00106E70" w:rsidP="009965F1">
      <w:pPr>
        <w:jc w:val="both"/>
        <w:rPr>
          <w:rFonts w:ascii="Times New Roman" w:hAnsi="Times New Roman" w:cs="Times New Roman"/>
          <w:sz w:val="22"/>
          <w:szCs w:val="22"/>
        </w:rPr>
      </w:pPr>
    </w:p>
    <w:p w14:paraId="117971CF" w14:textId="77777777" w:rsidR="00106E70" w:rsidRPr="00106E70" w:rsidRDefault="00106E70" w:rsidP="009965F1">
      <w:pPr>
        <w:jc w:val="both"/>
        <w:rPr>
          <w:rFonts w:ascii="Times New Roman" w:hAnsi="Times New Roman" w:cs="Times New Roman"/>
        </w:rPr>
      </w:pPr>
    </w:p>
    <w:p w14:paraId="67D8247D" w14:textId="795BB2BE" w:rsidR="00106E70" w:rsidRPr="00106E70" w:rsidRDefault="00106E70" w:rsidP="009965F1">
      <w:pPr>
        <w:jc w:val="both"/>
        <w:rPr>
          <w:rFonts w:ascii="Times New Roman" w:hAnsi="Times New Roman" w:cs="Times New Roman"/>
        </w:rPr>
      </w:pPr>
      <w:r w:rsidRPr="00106E70">
        <w:rPr>
          <w:rFonts w:ascii="Times New Roman" w:hAnsi="Times New Roman" w:cs="Times New Roman"/>
        </w:rPr>
        <w:t>Why Isn't Wall Street Fraud Prosecuted? Part 2</w:t>
      </w:r>
    </w:p>
    <w:p w14:paraId="7BEF385C" w14:textId="3178D0CC" w:rsidR="00106E70" w:rsidRPr="00106E70" w:rsidRDefault="00106E70" w:rsidP="009965F1">
      <w:pPr>
        <w:jc w:val="both"/>
        <w:rPr>
          <w:rFonts w:ascii="Times New Roman" w:hAnsi="Times New Roman" w:cs="Times New Roman"/>
          <w:color w:val="FF0000"/>
          <w:sz w:val="32"/>
          <w:szCs w:val="32"/>
        </w:rPr>
      </w:pPr>
      <w:hyperlink r:id="rId6" w:history="1">
        <w:r w:rsidRPr="00106E70">
          <w:rPr>
            <w:rStyle w:val="Hyperlink"/>
            <w:rFonts w:ascii="Times New Roman" w:hAnsi="Times New Roman" w:cs="Times New Roman"/>
            <w:color w:val="FF0000"/>
            <w:sz w:val="32"/>
            <w:szCs w:val="32"/>
          </w:rPr>
          <w:t>https://youtu.be/ypKNTxoGzL8</w:t>
        </w:r>
      </w:hyperlink>
      <w:r w:rsidRPr="00106E70">
        <w:rPr>
          <w:rFonts w:ascii="Times New Roman" w:hAnsi="Times New Roman" w:cs="Times New Roman"/>
          <w:color w:val="FF0000"/>
          <w:sz w:val="32"/>
          <w:szCs w:val="32"/>
        </w:rPr>
        <w:t xml:space="preserve">  </w:t>
      </w:r>
    </w:p>
    <w:p w14:paraId="4F2D18CB" w14:textId="77777777" w:rsidR="00106E70" w:rsidRPr="00E949FB" w:rsidRDefault="00106E70" w:rsidP="009965F1">
      <w:pPr>
        <w:jc w:val="both"/>
        <w:rPr>
          <w:rFonts w:ascii="Times New Roman" w:hAnsi="Times New Roman" w:cs="Times New Roman"/>
          <w:sz w:val="22"/>
          <w:szCs w:val="22"/>
        </w:rPr>
      </w:pPr>
    </w:p>
    <w:sectPr w:rsidR="00106E70" w:rsidRPr="00E949F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06E70"/>
    <w:rsid w:val="00125E0E"/>
    <w:rsid w:val="002177F1"/>
    <w:rsid w:val="002B11F8"/>
    <w:rsid w:val="002C7EC7"/>
    <w:rsid w:val="003E279F"/>
    <w:rsid w:val="004758E7"/>
    <w:rsid w:val="005219FA"/>
    <w:rsid w:val="00531599"/>
    <w:rsid w:val="005B1D04"/>
    <w:rsid w:val="006B14CA"/>
    <w:rsid w:val="006B26BF"/>
    <w:rsid w:val="006F036F"/>
    <w:rsid w:val="00727718"/>
    <w:rsid w:val="007A6BD6"/>
    <w:rsid w:val="00855EAD"/>
    <w:rsid w:val="009244B8"/>
    <w:rsid w:val="009703A1"/>
    <w:rsid w:val="0099089E"/>
    <w:rsid w:val="009965F1"/>
    <w:rsid w:val="009A0317"/>
    <w:rsid w:val="009A2441"/>
    <w:rsid w:val="009B1B0F"/>
    <w:rsid w:val="00A27305"/>
    <w:rsid w:val="00A354EF"/>
    <w:rsid w:val="00A36FAB"/>
    <w:rsid w:val="00AF6B4D"/>
    <w:rsid w:val="00B0687E"/>
    <w:rsid w:val="00B275DC"/>
    <w:rsid w:val="00BB3BEF"/>
    <w:rsid w:val="00C1059D"/>
    <w:rsid w:val="00C46AD5"/>
    <w:rsid w:val="00C60868"/>
    <w:rsid w:val="00C7719D"/>
    <w:rsid w:val="00C81F8D"/>
    <w:rsid w:val="00C946FD"/>
    <w:rsid w:val="00CF033E"/>
    <w:rsid w:val="00CF4429"/>
    <w:rsid w:val="00D10729"/>
    <w:rsid w:val="00D629B6"/>
    <w:rsid w:val="00D94639"/>
    <w:rsid w:val="00DB2693"/>
    <w:rsid w:val="00E71589"/>
    <w:rsid w:val="00E72E58"/>
    <w:rsid w:val="00E9144C"/>
    <w:rsid w:val="00E949FB"/>
    <w:rsid w:val="00EF045D"/>
    <w:rsid w:val="00EF0CD5"/>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98130169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ypKNTxoGzL8" TargetMode="External"/><Relationship Id="rId5" Type="http://schemas.openxmlformats.org/officeDocument/2006/relationships/hyperlink" Target="https://youtu.be/xmGmBqGLMp8" TargetMode="External"/><Relationship Id="rId4" Type="http://schemas.openxmlformats.org/officeDocument/2006/relationships/hyperlink" Target="https://youtu.be/qc1WhS3q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2020-07-08T03:13:00Z</dcterms:created>
  <dcterms:modified xsi:type="dcterms:W3CDTF">2020-07-08T03:17:00Z</dcterms:modified>
  <cp:category/>
</cp:coreProperties>
</file>